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C391A7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left"/>
        <w:rPr>
          <w:rFonts w:hint="default" w:ascii="方正仿宋_GB2312" w:hAnsi="方正仿宋_GB2312" w:eastAsia="方正仿宋_GB2312" w:cs="方正仿宋_GB2312"/>
          <w:b/>
          <w:bCs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32"/>
          <w:szCs w:val="32"/>
          <w:highlight w:val="none"/>
          <w:lang w:val="en-US" w:eastAsia="zh-CN" w:bidi="ar-SA"/>
        </w:rPr>
        <w:t>附件1</w:t>
      </w:r>
    </w:p>
    <w:p w14:paraId="0FDF0757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center"/>
        <w:rPr>
          <w:rFonts w:hint="eastAsia" w:ascii="方正仿宋_GB2312" w:hAnsi="方正仿宋_GB2312" w:eastAsia="方正仿宋_GB2312" w:cs="方正仿宋_GB2312"/>
          <w:b/>
          <w:bCs/>
          <w:kern w:val="2"/>
          <w:sz w:val="48"/>
          <w:szCs w:val="48"/>
          <w:highlight w:val="none"/>
          <w:lang w:val="en-US" w:eastAsia="zh-CN" w:bidi="ar-SA"/>
        </w:rPr>
      </w:pPr>
    </w:p>
    <w:p w14:paraId="641CE344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center"/>
        <w:rPr>
          <w:rFonts w:hint="eastAsia" w:ascii="方正仿宋_GB2312" w:hAnsi="方正仿宋_GB2312" w:eastAsia="方正仿宋_GB2312" w:cs="方正仿宋_GB2312"/>
          <w:b/>
          <w:bCs/>
          <w:kern w:val="2"/>
          <w:sz w:val="48"/>
          <w:szCs w:val="48"/>
          <w:highlight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48"/>
          <w:szCs w:val="48"/>
          <w:highlight w:val="none"/>
          <w:lang w:val="en-US" w:eastAsia="zh-CN" w:bidi="ar-SA"/>
        </w:rPr>
        <w:t>云南师范大学附属小学金牛校区</w:t>
      </w:r>
    </w:p>
    <w:p w14:paraId="4694611A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center"/>
        <w:rPr>
          <w:rFonts w:hint="eastAsia" w:ascii="方正仿宋_GB2312" w:hAnsi="方正仿宋_GB2312" w:eastAsia="方正仿宋_GB2312" w:cs="方正仿宋_GB2312"/>
          <w:b/>
          <w:bCs/>
          <w:kern w:val="2"/>
          <w:sz w:val="48"/>
          <w:szCs w:val="48"/>
          <w:highlight w:val="none"/>
          <w:lang w:val="en-US" w:eastAsia="zh-CN" w:bidi="ar-SA"/>
        </w:rPr>
      </w:pPr>
      <w:r>
        <w:rPr>
          <w:rFonts w:hint="eastAsia" w:ascii="方正仿宋_GB2312" w:hAnsi="方正仿宋_GB2312" w:eastAsia="方正仿宋_GB2312" w:cs="方正仿宋_GB2312"/>
          <w:b/>
          <w:bCs/>
          <w:kern w:val="2"/>
          <w:sz w:val="48"/>
          <w:szCs w:val="48"/>
          <w:highlight w:val="none"/>
          <w:lang w:val="en-US" w:eastAsia="zh-CN" w:bidi="ar-SA"/>
        </w:rPr>
        <w:t>成立</w:t>
      </w:r>
      <w:bookmarkStart w:id="0" w:name="_GoBack"/>
      <w:bookmarkEnd w:id="0"/>
      <w:r>
        <w:rPr>
          <w:rFonts w:hint="eastAsia" w:ascii="方正仿宋_GB2312" w:hAnsi="方正仿宋_GB2312" w:eastAsia="方正仿宋_GB2312" w:cs="方正仿宋_GB2312"/>
          <w:b/>
          <w:bCs/>
          <w:kern w:val="2"/>
          <w:sz w:val="48"/>
          <w:szCs w:val="48"/>
          <w:highlight w:val="none"/>
          <w:lang w:val="en-US" w:eastAsia="zh-CN" w:bidi="ar-SA"/>
        </w:rPr>
        <w:t>校外供餐单位选定工作组</w:t>
      </w:r>
    </w:p>
    <w:p w14:paraId="1A3E7E60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eastAsia" w:ascii="方正仿宋_GB2312" w:hAnsi="方正仿宋_GB2312" w:eastAsia="方正仿宋_GB2312" w:cs="方正仿宋_GB2312"/>
          <w:kern w:val="2"/>
          <w:sz w:val="32"/>
          <w:szCs w:val="32"/>
          <w:highlight w:val="none"/>
          <w:lang w:val="en-US" w:eastAsia="zh-CN" w:bidi="ar-SA"/>
        </w:rPr>
      </w:pPr>
    </w:p>
    <w:p w14:paraId="5A0C9C82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学校成立以膳食委员会成员为主的工作组，全面规划与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实施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供餐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的选定工作。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工作组下设综合协调、监督、实地考察三个工作小组，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成员及工作职责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如下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：</w:t>
      </w:r>
    </w:p>
    <w:p w14:paraId="20AD3CBA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组  长：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字舜萍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副校长、金牛校区执行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校长，履行“校园餐”管理第一责任人责任，对供餐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选定工作负总责。</w:t>
      </w:r>
    </w:p>
    <w:p w14:paraId="25843E17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firstLine="640" w:firstLineChars="200"/>
        <w:jc w:val="both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副组长：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李文江 教学与课程中心竞赛部部长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，负责牵头推进学校供餐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选定工作，统筹协调力量执行学校关于供餐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单位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选定工作的决定。</w:t>
      </w:r>
    </w:p>
    <w:p w14:paraId="3A5433D6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left="1918" w:leftChars="304" w:hanging="1280" w:hangingChars="40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综合协调组：王学斌 金牛校区后勤部门负责人、</w:t>
      </w:r>
    </w:p>
    <w:p w14:paraId="3499D95C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left="1915" w:leftChars="912" w:firstLine="640" w:firstLineChars="20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易天卉 金牛校区食品安全员，负责组织</w:t>
      </w:r>
    </w:p>
    <w:p w14:paraId="39411B4F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落实选定供餐单位的各项具体工作。</w:t>
      </w:r>
    </w:p>
    <w:p w14:paraId="51C9344F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left="1918" w:leftChars="304" w:hanging="1280" w:hangingChars="40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监督组：柴明智 学校纪检委员，负责对校外供餐单位</w:t>
      </w:r>
    </w:p>
    <w:p w14:paraId="3AEE3B29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选定工作的全流程进行监督，组织膳食监督家长委员会和家长代表在选定过程中履行监督职责。</w:t>
      </w:r>
    </w:p>
    <w:p w14:paraId="59E2F36A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left="1915" w:leftChars="912" w:firstLine="0" w:firstLineChars="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全体膳食监督家长委员会成员，负责参与对校</w:t>
      </w:r>
    </w:p>
    <w:p w14:paraId="1B4D3745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外供餐单位选定工作的全流程监督，必要时负责向家长反馈选定工作进度和总体情况，协助学校组织好家长代表参与监督工作。</w:t>
      </w:r>
    </w:p>
    <w:p w14:paraId="3D427386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ind w:left="1915" w:leftChars="912" w:firstLine="0" w:firstLineChars="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杨迪 学校膳食委员会的教师代表、学生代表</w:t>
      </w:r>
    </w:p>
    <w:p w14:paraId="6150F1DE">
      <w:pPr>
        <w:keepNext w:val="0"/>
        <w:keepLines w:val="0"/>
        <w:pageBreakBefore w:val="0"/>
        <w:wordWrap/>
        <w:overflowPunct/>
        <w:topLinePunct w:val="0"/>
        <w:autoSpaceDE w:val="0"/>
        <w:bidi w:val="0"/>
        <w:spacing w:line="560" w:lineRule="exact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（两名大队委）及随机抽取的家长代表，负责参与校外供餐单位选定工作的监督。</w:t>
      </w:r>
    </w:p>
    <w:p w14:paraId="00D32000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560" w:lineRule="exact"/>
        <w:ind w:left="18" w:leftChars="0" w:firstLine="640" w:firstLineChars="200"/>
        <w:textAlignment w:val="baseline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实地考察组：成员包含学校代表、家长代表，考察开始前1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en-US" w:bidi="ar-SA"/>
        </w:rPr>
        <w:t>天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下午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en-US" w:bidi="ar-SA"/>
        </w:rPr>
        <w:t>在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监督组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en-US" w:bidi="ar-SA"/>
        </w:rPr>
        <w:t>现场监督下，由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学校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en-US" w:bidi="ar-SA"/>
        </w:rPr>
        <w:t>现场抽取确定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。负责对校外供餐单位进行实地查勘、评价，并将考察结果向学校和家长代表进行反馈。</w:t>
      </w:r>
    </w:p>
    <w:p w14:paraId="5516B634"/>
    <w:p w14:paraId="3B197AFB"/>
    <w:p w14:paraId="79E65DC3">
      <w:pP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</w:p>
    <w:p w14:paraId="26DB98FF">
      <w:pPr>
        <w:ind w:left="3200" w:hanging="3200" w:hangingChars="1000"/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                                                  云南师范大学附属小学金牛校区</w:t>
      </w:r>
    </w:p>
    <w:p w14:paraId="04BD7464">
      <w:pPr>
        <w:ind w:left="4800" w:hanging="4800" w:hangingChars="1500"/>
        <w:rPr>
          <w:rFonts w:hint="default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highlight w:val="none"/>
          <w:lang w:val="en-US" w:eastAsia="zh-CN" w:bidi="ar-SA"/>
        </w:rPr>
        <w:t xml:space="preserve">                               2026年6月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F37A72EE-CD60-45E6-BAB3-ACD9A44808E5}"/>
  </w:font>
  <w:font w:name="FangSong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D411A16D-38FD-4C0B-9D6B-B950E97413D9}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3" w:fontKey="{F25DC770-269B-4581-BF4F-041420A746C0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7DE0B29"/>
    <w:rsid w:val="27DE0B29"/>
    <w:rsid w:val="663A40A0"/>
    <w:rsid w:val="7B324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FangSong_GB2312" w:hAnsi="FangSong_GB2312" w:eastAsia="FangSong_GB2312" w:cs="FangSong_GB2312"/>
      <w:sz w:val="31"/>
      <w:szCs w:val="3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567</Words>
  <Characters>570</Characters>
  <Lines>0</Lines>
  <Paragraphs>0</Paragraphs>
  <TotalTime>2</TotalTime>
  <ScaleCrop>false</ScaleCrop>
  <LinksUpToDate>false</LinksUpToDate>
  <CharactersWithSpaces>659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2026-06-02T07:13:00Z</dcterms:created>
  <dc:creator>天小卉</dc:creator>
  <cp:lastModifiedBy>天小卉</cp:lastModifiedBy>
  <dcterms:modified xsi:type="dcterms:W3CDTF">2026-06-03T03:13:41Z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F97E290BBDC34BDCA6206D769BB5FA6A_11</vt:lpwstr>
  </property>
  <property fmtid="{D5CDD505-2E9C-101B-9397-08002B2CF9AE}" pid="4" name="KSOTemplateDocerSaveRecord">
    <vt:lpwstr>eyJoZGlkIjoiYmM2MmFiNThmMTJjZTlhYjU0ZWU2NjY0MDU5MzA1MzQiLCJ1c2VySWQiOiI0NDAwMjUxMTUifQ==</vt:lpwstr>
  </property>
</Properties>
</file>